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5D8DBE0D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995A29">
        <w:rPr>
          <w:rFonts w:ascii="Arial" w:eastAsia="Times New Roman" w:hAnsi="Arial" w:cs="Arial"/>
          <w:sz w:val="24"/>
          <w:szCs w:val="24"/>
          <w:lang w:val="en-US" w:eastAsia="nl-NL"/>
        </w:rPr>
        <w:t>Mathematical Statistics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536100F6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t>Mathematical Statistics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94531A7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995A29">
              <w:rPr>
                <w:rFonts w:ascii="Arial" w:eastAsia="Times New Roman" w:hAnsi="Arial" w:cs="Arial"/>
                <w:lang w:eastAsia="nl-NL"/>
              </w:rPr>
              <w:t>SMS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995A29">
              <w:rPr>
                <w:rFonts w:ascii="Arial" w:eastAsia="Times New Roman" w:hAnsi="Arial" w:cs="Arial"/>
                <w:lang w:eastAsia="nl-NL"/>
              </w:rPr>
              <w:t>4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2332B5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2332B5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002F0F66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2332B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2332B5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418DD"/>
    <w:rsid w:val="0018586F"/>
    <w:rsid w:val="00223C60"/>
    <w:rsid w:val="00226E0E"/>
    <w:rsid w:val="002332B5"/>
    <w:rsid w:val="00323F63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2022-02-14T08:57:00Z</dcterms:created>
  <dcterms:modified xsi:type="dcterms:W3CDTF">2022-02-14T08:57:00Z</dcterms:modified>
</cp:coreProperties>
</file>