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90ED1" w14:textId="77777777" w:rsidR="00853A7F" w:rsidRDefault="00853A7F" w:rsidP="00853A7F">
      <w:pPr>
        <w:pStyle w:val="ListParagraph"/>
        <w:ind w:left="0"/>
        <w:rPr>
          <w:b/>
          <w:lang w:val="en-US"/>
        </w:rPr>
      </w:pPr>
      <w:r w:rsidRPr="00020470">
        <w:rPr>
          <w:b/>
          <w:lang w:val="en-US"/>
        </w:rPr>
        <w:t>Agenda</w:t>
      </w:r>
    </w:p>
    <w:p w14:paraId="3EFA8131" w14:textId="77777777" w:rsidR="00853A7F" w:rsidRDefault="00853A7F" w:rsidP="00853A7F">
      <w:pPr>
        <w:pStyle w:val="ListParagraph"/>
        <w:numPr>
          <w:ilvl w:val="0"/>
          <w:numId w:val="1"/>
        </w:numPr>
        <w:rPr>
          <w:lang w:val="en-US"/>
        </w:rPr>
      </w:pPr>
      <w:r w:rsidRPr="00853A7F">
        <w:rPr>
          <w:lang w:val="en-US"/>
        </w:rPr>
        <w:t xml:space="preserve">Opening </w:t>
      </w:r>
    </w:p>
    <w:p w14:paraId="36A9FF13" w14:textId="77777777" w:rsidR="00853A7F" w:rsidRDefault="00853A7F" w:rsidP="00853A7F">
      <w:pPr>
        <w:pStyle w:val="ListParagraph"/>
        <w:numPr>
          <w:ilvl w:val="0"/>
          <w:numId w:val="1"/>
        </w:numPr>
        <w:rPr>
          <w:lang w:val="en-US"/>
        </w:rPr>
      </w:pPr>
      <w:r w:rsidRPr="00514D9B">
        <w:rPr>
          <w:lang w:val="en-US"/>
        </w:rPr>
        <w:t>Approval of Agenda</w:t>
      </w:r>
    </w:p>
    <w:p w14:paraId="1E172D32" w14:textId="77777777" w:rsidR="00853A7F" w:rsidRDefault="00853A7F" w:rsidP="00853A7F">
      <w:pPr>
        <w:pStyle w:val="ListParagraph"/>
        <w:numPr>
          <w:ilvl w:val="0"/>
          <w:numId w:val="1"/>
        </w:numPr>
        <w:rPr>
          <w:lang w:val="en-US"/>
        </w:rPr>
      </w:pPr>
      <w:r w:rsidRPr="00514D9B">
        <w:rPr>
          <w:lang w:val="en-US"/>
        </w:rPr>
        <w:t>Min</w:t>
      </w:r>
      <w:r>
        <w:rPr>
          <w:lang w:val="en-US"/>
        </w:rPr>
        <w:t>utes annual general meeting 2019</w:t>
      </w:r>
      <w:r w:rsidRPr="00514D9B">
        <w:rPr>
          <w:lang w:val="en-US"/>
        </w:rPr>
        <w:t xml:space="preserve"> </w:t>
      </w:r>
    </w:p>
    <w:p w14:paraId="496D233E" w14:textId="77777777" w:rsidR="00853A7F" w:rsidRDefault="00853A7F" w:rsidP="00853A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BMS/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events 2019/2020. Ideas for other initiatives welcome</w:t>
      </w:r>
    </w:p>
    <w:p w14:paraId="550641C5" w14:textId="4528CDD4" w:rsidR="00853A7F" w:rsidRPr="008A38E6" w:rsidRDefault="00853A7F" w:rsidP="00853A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Changes in the BMS-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board. Farewell to: Rianne Jacobs [RUG], Willem </w:t>
      </w:r>
      <w:proofErr w:type="spellStart"/>
      <w:r>
        <w:rPr>
          <w:lang w:val="en-US"/>
        </w:rPr>
        <w:t>Kruijer</w:t>
      </w:r>
      <w:proofErr w:type="spellEnd"/>
      <w:r>
        <w:rPr>
          <w:lang w:val="en-US"/>
        </w:rPr>
        <w:t xml:space="preserve"> [WUR]</w:t>
      </w:r>
    </w:p>
    <w:p w14:paraId="7B41B44F" w14:textId="77777777" w:rsidR="00853A7F" w:rsidRDefault="00853A7F" w:rsidP="00853A7F">
      <w:pPr>
        <w:pStyle w:val="ListParagraph"/>
        <w:rPr>
          <w:lang w:val="en-US"/>
        </w:rPr>
      </w:pPr>
      <w:r w:rsidRPr="008A38E6">
        <w:rPr>
          <w:u w:val="single"/>
          <w:lang w:val="en-US"/>
        </w:rPr>
        <w:t>Proposal</w:t>
      </w:r>
      <w:r>
        <w:rPr>
          <w:lang w:val="en-US"/>
        </w:rPr>
        <w:t xml:space="preserve"> for new members + voting: Dennis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Beest</w:t>
      </w:r>
      <w:proofErr w:type="spellEnd"/>
      <w:r>
        <w:rPr>
          <w:lang w:val="en-US"/>
        </w:rPr>
        <w:t xml:space="preserve"> [WUR, treasurer]; Mar Rodriguez [LUMC; secretary]; </w:t>
      </w:r>
      <w:proofErr w:type="spellStart"/>
      <w:r>
        <w:rPr>
          <w:lang w:val="en-US"/>
        </w:rPr>
        <w:t>Roula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Tsonaka</w:t>
      </w:r>
      <w:proofErr w:type="spellEnd"/>
      <w:r>
        <w:rPr>
          <w:lang w:val="en-US"/>
        </w:rPr>
        <w:t xml:space="preserve"> [LUMC, PR]. </w:t>
      </w:r>
    </w:p>
    <w:p w14:paraId="7B04553A" w14:textId="77777777" w:rsidR="00853A7F" w:rsidRDefault="00853A7F" w:rsidP="00853A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Acknowledgements</w:t>
      </w:r>
    </w:p>
    <w:p w14:paraId="4934454D" w14:textId="77777777" w:rsidR="00853A7F" w:rsidRDefault="00853A7F" w:rsidP="00853A7F">
      <w:pPr>
        <w:pStyle w:val="ListParagraph"/>
        <w:numPr>
          <w:ilvl w:val="0"/>
          <w:numId w:val="1"/>
        </w:numPr>
        <w:rPr>
          <w:lang w:val="en-US"/>
        </w:rPr>
      </w:pPr>
      <w:r w:rsidRPr="008A38E6">
        <w:rPr>
          <w:u w:val="single"/>
          <w:lang w:val="en-US"/>
        </w:rPr>
        <w:t>Proposal</w:t>
      </w:r>
      <w:r>
        <w:rPr>
          <w:lang w:val="en-US"/>
        </w:rPr>
        <w:t xml:space="preserve"> </w:t>
      </w:r>
      <w:proofErr w:type="spellStart"/>
      <w:r w:rsidRPr="00045423">
        <w:rPr>
          <w:lang w:val="en-US"/>
        </w:rPr>
        <w:t>Corstenfonds</w:t>
      </w:r>
      <w:proofErr w:type="spellEnd"/>
      <w:r w:rsidRPr="00045423">
        <w:rPr>
          <w:lang w:val="en-US"/>
        </w:rPr>
        <w:t xml:space="preserve">: </w:t>
      </w:r>
      <w:r>
        <w:rPr>
          <w:lang w:val="en-US"/>
        </w:rPr>
        <w:t>Transfer money to IBS.</w:t>
      </w:r>
    </w:p>
    <w:p w14:paraId="01C35EB9" w14:textId="77777777" w:rsidR="00853A7F" w:rsidRDefault="00853A7F" w:rsidP="00853A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Financial report 2019</w:t>
      </w:r>
      <w:r w:rsidRPr="00514D9B">
        <w:rPr>
          <w:lang w:val="en-US"/>
        </w:rPr>
        <w:t xml:space="preserve"> </w:t>
      </w:r>
      <w:proofErr w:type="spellStart"/>
      <w:r w:rsidRPr="00514D9B">
        <w:rPr>
          <w:lang w:val="en-US"/>
        </w:rPr>
        <w:t>Aned</w:t>
      </w:r>
      <w:proofErr w:type="spellEnd"/>
    </w:p>
    <w:p w14:paraId="01A44952" w14:textId="77777777" w:rsidR="00853A7F" w:rsidRDefault="00853A7F" w:rsidP="00853A7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, subscription fee. </w:t>
      </w:r>
      <w:r w:rsidRPr="008A38E6">
        <w:rPr>
          <w:u w:val="single"/>
          <w:lang w:val="en-US"/>
        </w:rPr>
        <w:t>Proposal</w:t>
      </w:r>
      <w:r>
        <w:rPr>
          <w:lang w:val="en-US"/>
        </w:rPr>
        <w:t xml:space="preserve">: raise fees from 27 to 30 and 55 to 60 euro. (Senior member), and regular member, respectively. PhD-students still free. Simply covers the IBS contribution. Note that our fees have stayed constant for the past 10 years. </w:t>
      </w:r>
    </w:p>
    <w:p w14:paraId="6F09A531" w14:textId="77777777" w:rsidR="00853A7F" w:rsidRDefault="00853A7F" w:rsidP="00853A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Any other business</w:t>
      </w:r>
    </w:p>
    <w:p w14:paraId="1146D249" w14:textId="34E5CD81" w:rsidR="00853A7F" w:rsidRPr="00080C94" w:rsidRDefault="00853A7F" w:rsidP="00853A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Closing</w:t>
      </w:r>
      <w:bookmarkStart w:id="0" w:name="_GoBack"/>
      <w:bookmarkEnd w:id="0"/>
    </w:p>
    <w:p w14:paraId="55C232CD" w14:textId="77777777" w:rsidR="007733D3" w:rsidRDefault="007733D3"/>
    <w:sectPr w:rsidR="007733D3" w:rsidSect="00166B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97429"/>
    <w:multiLevelType w:val="hybridMultilevel"/>
    <w:tmpl w:val="455C6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7F"/>
    <w:rsid w:val="00166B41"/>
    <w:rsid w:val="007733D3"/>
    <w:rsid w:val="0085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1FFD5"/>
  <w15:chartTrackingRefBased/>
  <w15:docId w15:val="{0259B948-BEE2-3D49-B048-209D226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A7F"/>
    <w:pPr>
      <w:spacing w:after="160" w:line="259" w:lineRule="auto"/>
      <w:ind w:left="720"/>
      <w:contextualSpacing/>
    </w:pPr>
    <w:rPr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Munch</dc:creator>
  <cp:keywords/>
  <dc:description/>
  <cp:lastModifiedBy>Magnus Munch</cp:lastModifiedBy>
  <cp:revision>1</cp:revision>
  <dcterms:created xsi:type="dcterms:W3CDTF">2020-11-20T09:36:00Z</dcterms:created>
  <dcterms:modified xsi:type="dcterms:W3CDTF">2020-11-20T09:37:00Z</dcterms:modified>
</cp:coreProperties>
</file>